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E4575" w:rsidP="007E4575">
      <w:pPr>
        <w:spacing w:line="220" w:lineRule="atLeast"/>
        <w:jc w:val="center"/>
        <w:rPr>
          <w:rFonts w:asciiTheme="majorEastAsia" w:eastAsiaTheme="majorEastAsia" w:hAnsiTheme="majorEastAsia" w:hint="eastAsia"/>
          <w:b/>
          <w:sz w:val="36"/>
        </w:rPr>
      </w:pPr>
      <w:r w:rsidRPr="007E4575">
        <w:rPr>
          <w:rFonts w:asciiTheme="majorEastAsia" w:eastAsiaTheme="majorEastAsia" w:hAnsiTheme="majorEastAsia"/>
          <w:b/>
          <w:sz w:val="36"/>
        </w:rPr>
        <w:t>第一讲</w:t>
      </w:r>
    </w:p>
    <w:p w:rsidR="007E4575" w:rsidRPr="007E4575" w:rsidRDefault="007E4575" w:rsidP="007E4575">
      <w:pPr>
        <w:adjustRightInd/>
        <w:snapToGrid/>
        <w:spacing w:after="360" w:line="480" w:lineRule="auto"/>
        <w:ind w:firstLineChars="200" w:firstLine="560"/>
        <w:rPr>
          <w:rFonts w:asciiTheme="minorEastAsia" w:eastAsiaTheme="minorEastAsia" w:hAnsiTheme="minorEastAsia" w:cs="Arial"/>
          <w:sz w:val="28"/>
          <w:szCs w:val="21"/>
        </w:rPr>
      </w:pPr>
      <w:r w:rsidRPr="007E4575">
        <w:rPr>
          <w:rFonts w:asciiTheme="minorEastAsia" w:eastAsiaTheme="minorEastAsia" w:hAnsiTheme="minorEastAsia" w:cs="Arial"/>
          <w:sz w:val="28"/>
          <w:szCs w:val="21"/>
        </w:rPr>
        <w:t>我们党以全心全意为人民服务为根本宗旨。党章规定，党员要贯彻执行党的基本路线和各项方针、政策，带头参加改革开放和社会主义现代化建设，带动群众为经济发展和社会进步艰苦奋斗，在生产、工作、学习和社会生活中起先锋模范作用;要坚持党和人民的利益高于一切，个人利益服从党和人民利益，吃苦在前，享受在后，克己奉公，多做贡献。习近平总书记在中办调研视察时讲道：“我们共产党人讲奉献，就要有一颗为党为人民矢志奋斗的心，有了这颗心，就会‘痛并快乐着’，再怎么艰苦也是美的，再怎么付出也是甜的，就不会患得患失。这才是符合党和人民需要的大奉献。”讲奉献、有作为，就是要把全部心思和精力扑到干事创业、为民造福上去，继续发扬“五加二”、“白加黑”精神，奋发图强，主动作为、善于作为、敢于作为，在推进改革发展稳定各项工作中当标兵、作示范。</w:t>
      </w:r>
    </w:p>
    <w:p w:rsidR="007E4575" w:rsidRPr="007E4575" w:rsidRDefault="007E4575" w:rsidP="007E4575">
      <w:pPr>
        <w:adjustRightInd/>
        <w:snapToGrid/>
        <w:spacing w:after="360" w:line="480" w:lineRule="auto"/>
        <w:rPr>
          <w:rFonts w:asciiTheme="minorEastAsia" w:eastAsiaTheme="minorEastAsia" w:hAnsiTheme="minorEastAsia" w:cs="Arial"/>
          <w:sz w:val="28"/>
          <w:szCs w:val="21"/>
        </w:rPr>
      </w:pPr>
      <w:r w:rsidRPr="007E4575">
        <w:rPr>
          <w:rFonts w:asciiTheme="minorEastAsia" w:eastAsiaTheme="minorEastAsia" w:hAnsiTheme="minorEastAsia" w:cs="Arial"/>
          <w:sz w:val="28"/>
          <w:szCs w:val="21"/>
        </w:rPr>
        <w:t>要想干愿干积极干。毛泽东同志讲：“人是要有一点精神的。”这个精神，就是对工作始终充满热情，始终保持奋发有为的精神状态。当前，天津既面临千载难逢的重大机遇，也面临严峻复杂的困难挑战。以什么样的姿态谋篇开局，以什么样的状态决战决胜，对于完成“十三五”目标任务至关重要。全市广大共产党员要进一步增强</w:t>
      </w:r>
      <w:r w:rsidRPr="007E4575">
        <w:rPr>
          <w:rFonts w:asciiTheme="minorEastAsia" w:eastAsiaTheme="minorEastAsia" w:hAnsiTheme="minorEastAsia" w:cs="Arial"/>
          <w:sz w:val="28"/>
          <w:szCs w:val="21"/>
        </w:rPr>
        <w:lastRenderedPageBreak/>
        <w:t>责任感使命感紧迫感，切实把劲鼓起来，把精神振作起来，甩开膀子干事业，扑下身子抓落实，立足岗位作奉献，努力实现新作为、取得新突破、促进新发展。</w:t>
      </w:r>
    </w:p>
    <w:p w:rsidR="007E4575" w:rsidRPr="007E4575" w:rsidRDefault="007E4575" w:rsidP="007E4575">
      <w:pPr>
        <w:adjustRightInd/>
        <w:snapToGrid/>
        <w:spacing w:after="360" w:line="480" w:lineRule="auto"/>
        <w:rPr>
          <w:rFonts w:asciiTheme="minorEastAsia" w:eastAsiaTheme="minorEastAsia" w:hAnsiTheme="minorEastAsia" w:cs="Arial"/>
          <w:sz w:val="28"/>
          <w:szCs w:val="21"/>
        </w:rPr>
      </w:pPr>
      <w:r w:rsidRPr="007E4575">
        <w:rPr>
          <w:rFonts w:asciiTheme="minorEastAsia" w:eastAsiaTheme="minorEastAsia" w:hAnsiTheme="minorEastAsia" w:cs="Arial"/>
          <w:sz w:val="28"/>
          <w:szCs w:val="21"/>
        </w:rPr>
        <w:t>要能干会干善于干。我国经济发展进入新常态，速度换挡、结构调整、动力转换，对许多同志来说，意味着换思路、换脑子、换工作习惯。但有些同志对此还没有深刻的认识，有的还沿用老套路老经验，有的面对新形势“老办法不管用、新办法不会用”，束手无策、等待观望。面对新形势新要求，广大党员干部特别是领导干部，不仅要明确“过河”的任务，还要有过河的“桥”和“船”。要做学习型党员干部，主动适应经济发展新常态，深入学习理解新发展理念和推进供给侧结构性改革的深刻内涵，不断提高专业思维、专业素养、专业方法。要做创新型党员干部，善于从问题和不足中找方法、从瓶颈和短板处谋思路，激发创新活力和发展潜力。要做服务型党员干部，密切联系群众，向群众宣传党的主张，遇事同群众商量，及时向党反映群众的意见和要求，维护群众的正当利益。要坚持底线思维，增强风险防范意识，把问题想在前面，把预案做在前面，坚决守住安全、稳定、廉政三条底线，确保干成事不出事。</w:t>
      </w:r>
    </w:p>
    <w:p w:rsidR="007E4575" w:rsidRPr="007E4575" w:rsidRDefault="007E4575" w:rsidP="007E4575">
      <w:pPr>
        <w:adjustRightInd/>
        <w:snapToGrid/>
        <w:spacing w:after="360" w:line="480" w:lineRule="auto"/>
        <w:rPr>
          <w:rFonts w:asciiTheme="minorEastAsia" w:eastAsiaTheme="minorEastAsia" w:hAnsiTheme="minorEastAsia" w:cs="Arial"/>
          <w:sz w:val="28"/>
          <w:szCs w:val="21"/>
        </w:rPr>
      </w:pPr>
      <w:r w:rsidRPr="007E4575">
        <w:rPr>
          <w:rFonts w:asciiTheme="minorEastAsia" w:eastAsiaTheme="minorEastAsia" w:hAnsiTheme="minorEastAsia" w:cs="Arial"/>
          <w:sz w:val="28"/>
          <w:szCs w:val="21"/>
        </w:rPr>
        <w:lastRenderedPageBreak/>
        <w:t>要敢干实干使命干。我们总讲，当干部就要干事，领导就是领着干，使命就是要使出命来干。我市蓟县毛家峪村党支部书记李锁，为实现村民致富、村庄变样，十几年如一日，起三更、睡半夜，抢在前、冲在先，带领群众白手起家修公路、搞旅游，把昔日的贫困山村打造成享有盛名的“旅游第一村”，用自己的苦干实干赢得群众信任，实现脱贫致富。我们的党员干部要学习这种“干”的劲头，党员带头实干，干部用心苦干，努力在发展、改革、改善民生上出实招、见实效，切实担起应当担当的责任，完成好党赋予的任务和使命。</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第二讲</w:t>
      </w:r>
    </w:p>
    <w:p w:rsidR="007E4575" w:rsidRPr="007E4575" w:rsidRDefault="007E4575" w:rsidP="007E4575">
      <w:pPr>
        <w:adjustRightInd/>
        <w:snapToGrid/>
        <w:spacing w:after="360" w:line="480" w:lineRule="auto"/>
        <w:ind w:firstLineChars="200" w:firstLine="560"/>
        <w:rPr>
          <w:rFonts w:asciiTheme="minorEastAsia" w:eastAsiaTheme="minorEastAsia" w:hAnsiTheme="minorEastAsia" w:cs="宋体"/>
          <w:sz w:val="28"/>
          <w:szCs w:val="28"/>
        </w:rPr>
      </w:pPr>
      <w:r w:rsidRPr="007E4575">
        <w:rPr>
          <w:rFonts w:asciiTheme="minorEastAsia" w:eastAsiaTheme="minorEastAsia" w:hAnsiTheme="minorEastAsia" w:cs="宋体"/>
          <w:sz w:val="28"/>
          <w:szCs w:val="28"/>
        </w:rPr>
        <w:t>纪律规矩是党员干部的“紧箍咒”和“护身符”，严格遵守就会得到保护，肆意突破就要受到惩戒。从这几年我市查处的案件看，党员领导干部出现 “大”问题，往往始于破坏“小”规矩。沈东海、张建津、吕福春等严重违纪违法案件，都是从不守纪律、不讲规矩开始的。守纪律是底线，守规矩靠自觉。严守党的纪律规矩，贵在经常、重在日常、也要做在寻常。比如，大家都知道，党章是党的总章程、总规矩，80字的入党誓词字字重千钧，我们是不是都做到熟知熟记、铭刻于心了呢?今年开始实施的廉洁自律准则、纪律处分条例，是不是都逐条逐句、认认真真地学了呢?从实际情况看，还有不小差距。各级党组织要引导广大党员干部认真学习、严格执行党章党规党纪，模范遵守国家法律法规，严格保守党的秘密，党员领导干部要带头学、带头做，确保入心入脑、执行到位，使党的纪律规矩真正成为刚性约束。</w:t>
      </w:r>
    </w:p>
    <w:p w:rsidR="007E4575" w:rsidRPr="007E4575" w:rsidRDefault="007E4575" w:rsidP="007E4575">
      <w:pPr>
        <w:adjustRightInd/>
        <w:snapToGrid/>
        <w:spacing w:after="360" w:line="480" w:lineRule="auto"/>
        <w:rPr>
          <w:rFonts w:asciiTheme="minorEastAsia" w:eastAsiaTheme="minorEastAsia" w:hAnsiTheme="minorEastAsia" w:cs="宋体"/>
          <w:sz w:val="28"/>
          <w:szCs w:val="28"/>
        </w:rPr>
      </w:pPr>
      <w:r w:rsidRPr="007E4575">
        <w:rPr>
          <w:rFonts w:asciiTheme="minorEastAsia" w:eastAsiaTheme="minorEastAsia" w:hAnsiTheme="minorEastAsia" w:cs="宋体"/>
          <w:sz w:val="28"/>
          <w:szCs w:val="28"/>
        </w:rPr>
        <w:t>党的团结统一是党的事业顺利发展的根本保证。讲规矩、有纪律，必须体现在维护党的团结统一、维护党中央权威上。党员干部必须搞清楚，我们所追求的团结，是建立在党性原则基础上的团结，是掏心见胆、并肩奋斗的真团结，而不是那种表面一团和气、实际上相互较劲设防的假团结。要严格落实民主集中制原则，自觉参加组</w:t>
      </w:r>
      <w:r w:rsidRPr="007E4575">
        <w:rPr>
          <w:rFonts w:asciiTheme="minorEastAsia" w:eastAsiaTheme="minorEastAsia" w:hAnsiTheme="minorEastAsia" w:cs="宋体"/>
          <w:sz w:val="28"/>
          <w:szCs w:val="28"/>
        </w:rPr>
        <w:lastRenderedPageBreak/>
        <w:t>织生活，严肃党内政治生活，认真开展批评和自我批评，重大问题集体讨论，少数服从多数，勇于纠正工作中的缺点、错误，着力形成积极向上、健康纯洁的党内同志关系，坚决反对一切派别组织和小集团活动、阳奉阴违的两面派行为和阴谋诡计，坚决反对和防止“跟人不跟党”、搞“团团伙伙”“山头主义” 的不正之风和腐败行为。</w:t>
      </w:r>
    </w:p>
    <w:p w:rsidR="007E4575" w:rsidRPr="007E4575" w:rsidRDefault="007E4575" w:rsidP="007E4575">
      <w:pPr>
        <w:adjustRightInd/>
        <w:snapToGrid/>
        <w:spacing w:after="360" w:line="480" w:lineRule="auto"/>
        <w:rPr>
          <w:rFonts w:asciiTheme="minorEastAsia" w:eastAsiaTheme="minorEastAsia" w:hAnsiTheme="minorEastAsia" w:cs="宋体"/>
          <w:sz w:val="28"/>
          <w:szCs w:val="28"/>
        </w:rPr>
      </w:pPr>
      <w:r w:rsidRPr="007E4575">
        <w:rPr>
          <w:rFonts w:asciiTheme="minorEastAsia" w:eastAsiaTheme="minorEastAsia" w:hAnsiTheme="minorEastAsia" w:cs="宋体"/>
          <w:sz w:val="28"/>
          <w:szCs w:val="28"/>
        </w:rPr>
        <w:t>党章规定的“四个服从”，是共产党员必须遵守的最基本最重要的组织纪律，但现实中还存在执行不到位的问题。有几种表现：一是表面服从，当面说一套，背后做一套;二是选择性服从，对自己有利就服从，没利不服从;三是暂时服从，迫于形势压力，等待观望，拖延执行。这几种现象严重损害党的纪律的严肃性，影响党的事业发展。作为党员、干部，必须相信组织、依靠组织、服从组织，时刻想到自己是党的人、是组织的一员，自觉接受组织安排和纪律约束，严格遵循组织程序和请示报告制度，坚决执行党的决定，积极完成党的任务。</w:t>
      </w:r>
    </w:p>
    <w:p w:rsidR="007E4575" w:rsidRPr="007E4575" w:rsidRDefault="007E4575" w:rsidP="007E4575">
      <w:pPr>
        <w:adjustRightInd/>
        <w:snapToGrid/>
        <w:spacing w:after="360" w:line="480" w:lineRule="auto"/>
        <w:rPr>
          <w:rFonts w:asciiTheme="minorEastAsia" w:eastAsiaTheme="minorEastAsia" w:hAnsiTheme="minorEastAsia" w:cs="宋体"/>
          <w:sz w:val="28"/>
          <w:szCs w:val="28"/>
        </w:rPr>
      </w:pPr>
      <w:r w:rsidRPr="007E4575">
        <w:rPr>
          <w:rFonts w:asciiTheme="minorEastAsia" w:eastAsiaTheme="minorEastAsia" w:hAnsiTheme="minorEastAsia" w:cs="宋体"/>
          <w:sz w:val="28"/>
          <w:szCs w:val="28"/>
        </w:rPr>
        <w:t>党章规定，党员必须按期按时交纳党费。现实中，有一些党员不主动交纳党费，等着别人来收;有的不自己交纳，无故长期由别人代扣代交;有的不按时交，几个月或半年交一次;有的不按标准交，少交</w:t>
      </w:r>
      <w:r w:rsidRPr="007E4575">
        <w:rPr>
          <w:rFonts w:asciiTheme="minorEastAsia" w:eastAsiaTheme="minorEastAsia" w:hAnsiTheme="minorEastAsia" w:cs="宋体"/>
          <w:sz w:val="28"/>
          <w:szCs w:val="28"/>
        </w:rPr>
        <w:lastRenderedPageBreak/>
        <w:t>甚至不交。市委巡视国有企业时发现，国企党员干部不按规定交纳党费问题普遍存在，在专项整改中，全市66家国企、12万余名党员干部，共补欠交、少交党费2.77亿元。交党费，不仅仅是一个简单的交费行为，而是党章的要求、是必须履行的责任和义务，要有神圣感、荣誉感、“仪式感”。朱德同志在逝世前不止一次地讲，我只有2万元存款，这笔钱不要动用，不要分给孩子们，要把它交给组织，做我的党费。朱德同志去世后，他的夫人康克清同志把这共计20306.16元作为党费交给了党组织，这是朱德同志的最后一次党费。我们要向朱德同志学习，亲手、按时、足额交党费，时刻牢记自己的党员身份、党员操守，体味与党同行的光荣与责任。在这次学习教育中，要对交纳党费工作存在的问题进行一次全面自查自纠，不断增强党员的组织观念。</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第三讲</w:t>
      </w:r>
    </w:p>
    <w:p w:rsidR="007E4575" w:rsidRDefault="007E4575" w:rsidP="007E4575">
      <w:pPr>
        <w:adjustRightInd/>
        <w:snapToGrid/>
        <w:spacing w:after="360" w:line="480" w:lineRule="auto"/>
        <w:ind w:firstLineChars="200" w:firstLine="560"/>
        <w:rPr>
          <w:rFonts w:asciiTheme="majorEastAsia" w:eastAsiaTheme="majorEastAsia" w:hAnsiTheme="majorEastAsia" w:cs="宋体" w:hint="eastAsia"/>
          <w:sz w:val="28"/>
          <w:szCs w:val="21"/>
        </w:rPr>
      </w:pPr>
      <w:r w:rsidRPr="007E4575">
        <w:rPr>
          <w:rFonts w:asciiTheme="majorEastAsia" w:eastAsiaTheme="majorEastAsia" w:hAnsiTheme="majorEastAsia" w:cs="宋体"/>
          <w:sz w:val="28"/>
          <w:szCs w:val="21"/>
        </w:rPr>
        <w:t>政治是统帅，是灵魂。讲政治是对共产党员第一位的要求。越是在国际国内形势复杂多变的时候，越是在不同价值理念激烈较量的时候，越是在党和国家事业发展的紧要关头，政治上的考验就越经常、越现实。讲政治、有信念，就是要始终保持思想上的清醒、理论上的坚定，提高政治觉悟、增强政治定力、牢记政治责任，做政治上的明白人。</w:t>
      </w:r>
    </w:p>
    <w:p w:rsidR="007E4575" w:rsidRPr="007E4575" w:rsidRDefault="007E4575" w:rsidP="007E4575">
      <w:pPr>
        <w:adjustRightInd/>
        <w:snapToGrid/>
        <w:spacing w:after="360" w:line="480" w:lineRule="auto"/>
        <w:ind w:firstLineChars="200" w:firstLine="560"/>
        <w:rPr>
          <w:rFonts w:asciiTheme="majorEastAsia" w:eastAsiaTheme="majorEastAsia" w:hAnsiTheme="majorEastAsia" w:cs="宋体"/>
          <w:sz w:val="28"/>
          <w:szCs w:val="21"/>
        </w:rPr>
      </w:pPr>
      <w:r w:rsidRPr="007E4575">
        <w:rPr>
          <w:rFonts w:asciiTheme="majorEastAsia" w:eastAsiaTheme="majorEastAsia" w:hAnsiTheme="majorEastAsia" w:cs="宋体"/>
          <w:sz w:val="28"/>
          <w:szCs w:val="21"/>
        </w:rPr>
        <w:t>要坚守对党忠诚这条“生命线”。对党忠诚、永不叛党，是每个党员的入党誓言，是政治合格的根本要求。在中国革命最困难的时候，共产党员和红军战士坚信“只要跟党走，一定能胜利”。他们甘愿吃苦、宁愿战死，也不愿掉队、离队。女儿曾经问邓小平同志长征是怎么过来的，他的回答就是“跟党走”!坚定不移跟党走，是我们战胜敌人、发展壮大的关键所在。共产党员做到绝对忠诚，就要始终听党话、跟党走，坚持坚定正确的政治方向，在思想上政治上行动上与以习近平同志为总书记的党中央保持高度一致。要把牢固树立政治意识、大局意识、核心意识、看齐意识作为最最紧要的政治，经常、主动、自觉向党中央看齐、向习近平总书记看齐，坚决维护党的领导核心，坚决贯彻党的路线方针政策，确保中央政令畅通。</w:t>
      </w:r>
    </w:p>
    <w:p w:rsidR="007E4575" w:rsidRPr="007E4575" w:rsidRDefault="007E4575" w:rsidP="007E4575">
      <w:pPr>
        <w:adjustRightInd/>
        <w:snapToGrid/>
        <w:spacing w:after="360" w:line="480" w:lineRule="auto"/>
        <w:ind w:firstLineChars="200" w:firstLine="560"/>
        <w:rPr>
          <w:rFonts w:asciiTheme="majorEastAsia" w:eastAsiaTheme="majorEastAsia" w:hAnsiTheme="majorEastAsia" w:cs="宋体"/>
          <w:sz w:val="28"/>
          <w:szCs w:val="21"/>
        </w:rPr>
      </w:pPr>
      <w:r w:rsidRPr="007E4575">
        <w:rPr>
          <w:rFonts w:asciiTheme="majorEastAsia" w:eastAsiaTheme="majorEastAsia" w:hAnsiTheme="majorEastAsia" w:cs="宋体"/>
          <w:sz w:val="28"/>
          <w:szCs w:val="21"/>
        </w:rPr>
        <w:lastRenderedPageBreak/>
        <w:t>要挺起理想信念这个“主心骨”。理想信念是共产党人的命脉和灵魂。一代代共产党人为了党和人民的事业鞠躬尽瘁、死而后已，靠的就是坚定的理想信念。1922年，担任滇军高级将领的朱德同志历尽千辛万苦在上海找到了党组织并要求入党，由于身份和经历等原因被陈独秀拒绝了。但他并没有放弃，毅然远赴法国寻找党组织，后又辗转到德国柏林找到了周恩来同志，最终加入中国共产党，用一生的奋斗诠释了什么叫“信念坚定”。反观近年来中央查处的周永康、薄熙来、徐才厚、郭伯雄、令计划等严重违纪违法案件，我市查处的那些贪污腐败分子，无一不是理想信念出了问题，忘却了党员身份，丢弃了崇高信仰，教训极为深刻。作为共产党员，我们都是面对党旗举了手、宣了誓的，是下定决心为共产主义奋斗终身、随时准备为党和人民牺牲一切的。古人还讲“一言既出、驷马难追”“言必信、行必果”，我们共产党人向党宣了誓，就必须信守自己的承诺，而不是嘴上随便讲讲。奋斗终身、牺牲一切，前提是要有共产主义觉悟、坚定共产主义理想和中国特色社会主义信念。每个党员特别是党员领导干部要加强理论武装，认真学习马克思列宁主义、毛泽东思想、邓小平理论、“三个代表”重要思想和科学发展观，学习习近平总书记系列重要讲话精神，进一步增强党性修</w:t>
      </w:r>
      <w:r w:rsidRPr="007E4575">
        <w:rPr>
          <w:rFonts w:asciiTheme="majorEastAsia" w:eastAsiaTheme="majorEastAsia" w:hAnsiTheme="majorEastAsia" w:cs="宋体"/>
          <w:sz w:val="28"/>
          <w:szCs w:val="21"/>
        </w:rPr>
        <w:lastRenderedPageBreak/>
        <w:t>养，努力把坚定的理想信念转化为修身做人、为官用权、干事创业的具体行动。</w:t>
      </w:r>
    </w:p>
    <w:p w:rsidR="007E4575" w:rsidRPr="007E4575" w:rsidRDefault="007E4575" w:rsidP="007E4575">
      <w:pPr>
        <w:adjustRightInd/>
        <w:snapToGrid/>
        <w:spacing w:after="360" w:line="480" w:lineRule="auto"/>
        <w:ind w:firstLineChars="200" w:firstLine="560"/>
        <w:rPr>
          <w:rFonts w:asciiTheme="majorEastAsia" w:eastAsiaTheme="majorEastAsia" w:hAnsiTheme="majorEastAsia" w:cs="宋体"/>
          <w:sz w:val="28"/>
          <w:szCs w:val="21"/>
        </w:rPr>
      </w:pPr>
      <w:r w:rsidRPr="007E4575">
        <w:rPr>
          <w:rFonts w:asciiTheme="majorEastAsia" w:eastAsiaTheme="majorEastAsia" w:hAnsiTheme="majorEastAsia" w:cs="宋体"/>
          <w:sz w:val="28"/>
          <w:szCs w:val="21"/>
        </w:rPr>
        <w:t>要做管党治党的“担当者”。党员做到政治上合格，必须始终以党的旗帜为旗帜、以党的意志为意志、以党的使命为使命。前苏联亡党亡国教训的根子就在于治党不力、治党不严，党组织丧失了正常的政治机能，党员担当也出现了问题。落实从严治党要求，每个党员都不是局外人、旁观者，都必须承担起应有的政治责任，否则就不是合格的党员，就会削弱党组织的凝聚力战斗力。如果党组织松了、散了、垮了，还要党员干什么?还谈什么保障党员政治权利、发挥党员政治作用?这个道理一定要向广大党员讲清楚。去年全市共有318名党员领导干部，因为落实主体责任不力而受到严肃问责和处理;232名不合格党员受到集中处置，今年还要继续加大责任追究力度。在座的都是党政主要负责同志，要把全面从严治党主体责任和第一责任扛起来、传导好、落实到位，勇于担当，对党组织负责、对党员负责、对本地区本单位的政治生态负责。今年，各区县、乡镇都要开展换届工作，这既是重大政治任务，也是重大政治考验，要切实履行好主体责任，以严的要求、严的纪律确保换届风清气正。</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第四讲</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b/>
          <w:bCs/>
          <w:color w:val="333333"/>
          <w:sz w:val="28"/>
          <w:szCs w:val="21"/>
        </w:rPr>
        <w:t>一、学习贯彻新《党章》的重要意义</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一)学习贯彻党章是每一个共产党员的最基本的义务。我们</w:t>
      </w:r>
      <w:hyperlink r:id="rId4" w:tgtFrame="_blank" w:history="1">
        <w:r w:rsidRPr="007E4575">
          <w:rPr>
            <w:rFonts w:asciiTheme="majorEastAsia" w:eastAsiaTheme="majorEastAsia" w:hAnsiTheme="majorEastAsia" w:cs="宋体"/>
            <w:color w:val="666666"/>
            <w:sz w:val="28"/>
          </w:rPr>
          <w:t>党建</w:t>
        </w:r>
      </w:hyperlink>
      <w:r w:rsidRPr="007E4575">
        <w:rPr>
          <w:rFonts w:asciiTheme="majorEastAsia" w:eastAsiaTheme="majorEastAsia" w:hAnsiTheme="majorEastAsia" w:cs="宋体"/>
          <w:color w:val="333333"/>
          <w:sz w:val="28"/>
          <w:szCs w:val="21"/>
        </w:rPr>
        <w:t>党以来，一直把学习贯彻党章作为一项经常性的工作之一贯彻于始终，并且在不同历史背景及不同现实需要的情况下，还会作为一项重要性工作，集中地、突出地、单独地加以安排，仅就改革开放30多年来，最重要的集中学习贯彻党章就有四次：</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二)学习贯彻党章，是维护党的团结统一、完成党的各项任务的坚强保证。历史和现实都表明，只有坚决维护党章的最高权威，按照党章的要求</w:t>
      </w:r>
      <w:hyperlink r:id="rId5" w:tgtFrame="_blank" w:history="1">
        <w:r w:rsidRPr="007E4575">
          <w:rPr>
            <w:rFonts w:asciiTheme="majorEastAsia" w:eastAsiaTheme="majorEastAsia" w:hAnsiTheme="majorEastAsia" w:cs="宋体"/>
            <w:color w:val="666666"/>
            <w:sz w:val="28"/>
          </w:rPr>
          <w:t>教育</w:t>
        </w:r>
      </w:hyperlink>
      <w:r w:rsidRPr="007E4575">
        <w:rPr>
          <w:rFonts w:asciiTheme="majorEastAsia" w:eastAsiaTheme="majorEastAsia" w:hAnsiTheme="majorEastAsia" w:cs="宋体"/>
          <w:color w:val="333333"/>
          <w:sz w:val="28"/>
          <w:szCs w:val="21"/>
        </w:rPr>
        <w:t>管理党员干部，才能保证全党严格执行党的</w:t>
      </w:r>
      <w:hyperlink r:id="rId6" w:tgtFrame="_blank" w:history="1">
        <w:r w:rsidRPr="007E4575">
          <w:rPr>
            <w:rFonts w:asciiTheme="majorEastAsia" w:eastAsiaTheme="majorEastAsia" w:hAnsiTheme="majorEastAsia" w:cs="宋体"/>
            <w:color w:val="666666"/>
            <w:sz w:val="28"/>
          </w:rPr>
          <w:t>制度</w:t>
        </w:r>
      </w:hyperlink>
      <w:r w:rsidRPr="007E4575">
        <w:rPr>
          <w:rFonts w:asciiTheme="majorEastAsia" w:eastAsiaTheme="majorEastAsia" w:hAnsiTheme="majorEastAsia" w:cs="宋体"/>
          <w:color w:val="333333"/>
          <w:sz w:val="28"/>
          <w:szCs w:val="21"/>
        </w:rPr>
        <w:t>和纪</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律，为维护党的团结统一、完成党的各项任务提供坚强保证。</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三)学习贯彻党章，是巩固党的执政地位，保持党的先进性的必然要求。习近平同志指出：党章就是党的根本大法，是全党必须遵循的总规矩。在各级党组织的全部活动中，都要坚持引导广大党员、干部特别是领导干部自觉学习党章、遵守党章、贯彻党章、维护党章，自觉加强党性修养，增强党的意识、宗旨意识、执政意识、大局意识、责任意识，切实做到为党分忧、为国尽责、为民奉献。</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四)学习贯彻党章，是解决党员队伍存在突出问题的实际需要。习近平同志指出：凡是党章规定党员必须做到的，领导干部要首先做到;凡是党章规定党员不能做的，领导干部要带头不做。要严格按照党章规定的党员领导干部必须具备的六项基本条件，提高自身素质和能力，经常检查和弥补自身不足。特别是要在坚定理想信念、坚持实事求是、推动科学发展、密切联系群众、加强道德修养、严守党的纪律等方面为广大党员作出表率。</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w:t>
      </w:r>
      <w:r w:rsidRPr="007E4575">
        <w:rPr>
          <w:rFonts w:asciiTheme="majorEastAsia" w:eastAsiaTheme="majorEastAsia" w:hAnsiTheme="majorEastAsia" w:cs="宋体"/>
          <w:b/>
          <w:bCs/>
          <w:color w:val="333333"/>
          <w:sz w:val="28"/>
          <w:szCs w:val="21"/>
        </w:rPr>
        <w:t xml:space="preserve">　二、新《党章》的主要修改内容及解读</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lastRenderedPageBreak/>
        <w:t xml:space="preserve">　　中国共产党第十八次全国代表大会2012年11月14日闭幕，大会表决通过了《中国共产党章程(修正案)》。党的十八大通过的《中国共产党章程(修正案)》，在六大方面对十七大通过的《党章》进行了修改。 其实为顺应形势和任务的发展变化，我们党的每一次全国代表大会均会对《党章》进行不同程度的修改。我们党在1921年召开了一大,由于当时条件的限制,一大提出并制定了党纲，只是制定了一份纲领性文件。我们的第一部党章是党的二大制定的。根据形势和任务的变化，二大以后的历次代表大会(五大除外)均对党章作出不同程度的修改。由于当时的特殊环境,五大未对党章进行修改，会后由中央政治局对党章进行修改。现行党章是1982年9月党的十二大修改制定的。30 年多来，在保持党章基本内容稳定的前提下，党的十三大、十四大、十五大、十六大、十七大都对党章作了不同程度的修改。党章修改的历史，是我们党92年伟大发展历程的缩影和展示，</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一是展示了我们党紧紧依靠人民完成和推进三件大事的伟大历程;</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二是展示了我们党在领导中国革命、建设和改革长期实践中，不断推进马克思主义中国化进程，不断推进理论创新的伟大历程;</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三是展示了我们党不断</w:t>
      </w:r>
      <w:hyperlink r:id="rId7" w:tgtFrame="_blank" w:history="1">
        <w:r w:rsidRPr="007E4575">
          <w:rPr>
            <w:rFonts w:asciiTheme="majorEastAsia" w:eastAsiaTheme="majorEastAsia" w:hAnsiTheme="majorEastAsia" w:cs="宋体"/>
            <w:color w:val="666666"/>
            <w:sz w:val="28"/>
          </w:rPr>
          <w:t>总结</w:t>
        </w:r>
      </w:hyperlink>
      <w:r w:rsidRPr="007E4575">
        <w:rPr>
          <w:rFonts w:asciiTheme="majorEastAsia" w:eastAsiaTheme="majorEastAsia" w:hAnsiTheme="majorEastAsia" w:cs="宋体"/>
          <w:color w:val="333333"/>
          <w:sz w:val="28"/>
          <w:szCs w:val="21"/>
        </w:rPr>
        <w:t>党的建设的新创造、新经验，不断提高党的建设科学化水平的伟大历程。 这次十八大通过的《党章》，除“总纲”外共十一章，共五十三条，具体为总纲;第一章党员;第二章党的组织制度;第三章党的中央组织;第四章党的地方组织; 第五章党的基层组织;第六章党的干部;第七章党的纪律;第八章党的纪律检查机关;第九章党组;第十章党和共产主义青年团的关系;第十一章党徽党旗。 与党的十七大通过的《党章》相比，十八大党章主要在六大方面进行了修改，这六个方面分别是：</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1、对科学发展观作出新的定位和阐述，把科学发展观明确列入党的指导思想</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lastRenderedPageBreak/>
        <w:t xml:space="preserve">　　2、充实完善中国特色社会主义重要成就的内容，新增写“确立了中国特色社会主义制度”</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3、充实了坚持改革开放的内容，增写了只有改革开放，才能发展中国、发展社会主义、发展马克思主义的内容</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4、充实了中国特色社会主义总体布局的内容，把坚持生态文明建设纳入中国特色社会主义事业总体布局</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5、充实完善关于党的建设总体要求的内容，增写加强党的纯洁性建设，建设学习型、服务型、创新型的马克思主义执政党等新内容</w:t>
      </w:r>
    </w:p>
    <w:p w:rsidR="007E4575" w:rsidRPr="007E4575" w:rsidRDefault="007E4575" w:rsidP="007E4575">
      <w:pPr>
        <w:adjustRightInd/>
        <w:snapToGrid/>
        <w:spacing w:before="150" w:after="100" w:afterAutospacing="1" w:line="450" w:lineRule="atLeast"/>
        <w:rPr>
          <w:rFonts w:asciiTheme="majorEastAsia" w:eastAsiaTheme="majorEastAsia" w:hAnsiTheme="majorEastAsia" w:cs="宋体"/>
          <w:color w:val="333333"/>
          <w:sz w:val="28"/>
          <w:szCs w:val="21"/>
        </w:rPr>
      </w:pPr>
      <w:r w:rsidRPr="007E4575">
        <w:rPr>
          <w:rFonts w:asciiTheme="majorEastAsia" w:eastAsiaTheme="majorEastAsia" w:hAnsiTheme="majorEastAsia" w:cs="宋体"/>
          <w:color w:val="333333"/>
          <w:sz w:val="28"/>
          <w:szCs w:val="21"/>
        </w:rPr>
        <w:t xml:space="preserve">　　6、与党章总纲部分相衔接，适当修改了关于党员、党的基层组织、党的干部这三条。</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第五讲</w:t>
      </w:r>
    </w:p>
    <w:p w:rsid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加强和改进党的建设，使党始终成为中国特色社会主义事业的坚强领导核心，是党和国家事业不断从胜利走向新的胜利的根本保证。新形势下，党面临的执政考验、改革开放考验、市场经济考验、外部环境考验是长期的、复杂的、严峻的，精神懈怠危险、能力不足危险、脱离群众危险、消极腐败危险更加尖锐地摆在全党面前。不断提高党的领导水平和执政水平、提高拒腐防变和抵御风险能力，是党巩固执政地位、实现执政使命必须解决好的重大课题。</w:t>
      </w:r>
    </w:p>
    <w:p w:rsid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新党章在总纲部分对加强和改进党的建设提出了一系列新要求，强调要加强党的执政能力建设、先进性和纯洁性建设，整体推进党的思想建设、组织建设、作风建设、反腐倡廉建设、制度建设，全面提高党的建设科学化水平，建设学习型、服务型、创新型的马克思主义执政党。在党的建设基本要求中，强调全党要用邓小平理论、《三个代表》重要思想、科学发展观和党的基本路线统一思想，统一行动;进一步强调求真务实，把它与解放思想、实事求是、与时俱进并列作为党的建设第二项基本要求;增写了尊重党员主体地位、加强对主要领导干部的监督的内容。 新党章对党的建设总体要求充实的这些新内容，集中体现了加强党的执政能力建设、先进性和纯洁性建设这条主线，反映了党的十七大以来党的建设取得的重大理论创新成果和重要实践经验，体现了我们党对马克思主义执政党建设规律认识的深化，有利于进一步加强和改进党的建设，应对党面临的考验和风险，切实提高党的执政能力，保持和发展党的先进性、纯洁性，以改革创新精神全面推进党的建设新的伟大工程，不断增强党的创造力、凝聚力、战斗力。</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总结吸收近年来党的建设成功经验，并与总纲部分的修改相衔接，新党章对条文部分关于党员、党的基层组织、党的干部这三条作了一些修改。</w:t>
      </w: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1、对党员和党的干部提出了新要求总结和体现党的十七大以来党的建设的新经验，并与总纲部分的修改相衔接，新党章对党员、党的干部和干部工作提出了一些新要求。</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第三条第一项第一句修改为认真学习马克思列宁主义、毛泽东思想、邓小平理论、《三个代表》重要思想和科学发展观。作这样修改，有利于引导广大党员干部增强学习和贯彻落实科学发展观的自觉性和坚定性。 第三十三条增写了干部选拔监督的内容，第一款</w:t>
      </w:r>
      <w:r w:rsidRPr="007E4575">
        <w:rPr>
          <w:rFonts w:asciiTheme="majorEastAsia" w:eastAsiaTheme="majorEastAsia" w:hAnsiTheme="majorEastAsia" w:hint="eastAsia"/>
          <w:sz w:val="28"/>
          <w:szCs w:val="28"/>
        </w:rPr>
        <w:lastRenderedPageBreak/>
        <w:t>强调选拔干部要坚持德才兼备、以德为先的原则，坚持五湖四海、任人唯贤</w:t>
      </w: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第二款增写了党重视监督干部的内容。充实这方面的内容，有利于更好树立正确用人导向、坚持公道正派的用人作风、提高选人用人公信度，强化干部监督，促进干部健康成长，建设高素质干部队伍。 第三十四条第五项增写了党的各级领导干部必须具备的基本条件的内容，强调党的各级领导干部要坚持原则，讲党性、重品行、作表率。充实这方面的内容，有利于促进全党特别是党的各级领导干部坚持党性原则、加强道德修养、更好发挥表率作用。</w:t>
      </w: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2、新党章对党的基层组织提出了新要求</w:t>
      </w:r>
    </w:p>
    <w:p w:rsidR="007E4575" w:rsidRPr="007E4575" w:rsidRDefault="007E4575" w:rsidP="007E4575">
      <w:pPr>
        <w:spacing w:line="220" w:lineRule="atLeast"/>
        <w:ind w:firstLineChars="100" w:firstLine="280"/>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 xml:space="preserve">　一是第三十一条第一项增写了积极创先争优的内容。近年来，根据中央部署，在党的基层组织和广大党员中深入开展创建先进基层党组织、争当优秀共产党员活动，取得明显成效。深入开展创先争优活动，已成为新形势下加强党的基层组织建设和党员队伍建设的一项经常性工作，是新形势下加强党的先进性和纯洁性建设的有力抓手。增写这个内容，有利于推动创先争优常态化长效化，引导党的基层组织充分发挥</w:t>
      </w:r>
      <w:r>
        <w:rPr>
          <w:rFonts w:asciiTheme="majorEastAsia" w:eastAsiaTheme="majorEastAsia" w:hAnsiTheme="majorEastAsia" w:hint="eastAsia"/>
          <w:sz w:val="28"/>
          <w:szCs w:val="28"/>
        </w:rPr>
        <w:t>推动发展、服务群众、凝聚人心、促进和谐的作用，充分发挥战斗堡垒</w:t>
      </w:r>
      <w:r w:rsidRPr="007E4575">
        <w:rPr>
          <w:rFonts w:asciiTheme="majorEastAsia" w:eastAsiaTheme="majorEastAsia" w:hAnsiTheme="majorEastAsia" w:hint="eastAsia"/>
          <w:sz w:val="28"/>
          <w:szCs w:val="28"/>
        </w:rPr>
        <w:t>作用;激发广大党员增强光荣感和责任感、保持先进性内在动力，充分发挥先锋模范作用。</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二是第三十一条第二项第一句修改为组织党员认真学习马克思列宁主义、毛泽东思想、邓小平理论、《三个代表》重要思想和科学发展观。作这样的修改，有利于落实用马克思主义中国化创新成果特别是科学发展观武装全党的战略任务，发挥基层组织在推动科学发展观落到基层、落到实处方面的重要作用。</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三、如何运用新《党章》的内容精髓指导局党组织建设通过学习新《党章》，将《党章》的内容精髓灵活运用于中心的党组织建设中去，我认为主要要抓好以下几点：</w:t>
      </w: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一要抓纪律，着力增强党的规章制度的约束力。要严格遵守和执行党的政治纪律，确保全党的集中统一。党的干部，特别是领导干部，既要做实干家，又要有强烈的政治意识;要干一行，专一行，不能缺少实干能力，成为空谈家;实干是本领，政治是方向，不能不懂政治，当糊涂官。要把党中央、省委市委的要求转化成部门的要求，要从全局出发，形成合力，服从大局。</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lastRenderedPageBreak/>
        <w:t>二要抓队伍，着力发挥党员干部廉政勤政的示范作用，强调带头、带班、带队。带头就是要坚持以身作则，率先垂范，处理好个人和党的关系，真正起列带头作用;带班就是要切实增强责任意识，造就一支有战斗力的队伍;带队就是要坚持严格要求、严格管理、严格监督。 三要抓基础，着力增强中心党组织战斗力。要按照党章对基层党组织的要求，要落实好基本制度，对于党员来说，不论党内职务有多高，行政职权有多大，任何时候都要有组织观念，积极参加组织活动，自觉接受党组织的监督;要做好基础性工作，管理好党员，服务好党员，基层党组织要利用党员组织关系接转、党员思想汇报、党的会议以及党费交纳等机会，掌握党员的基本情况，关心党员生活。 四要抓重点，着力解决。</w:t>
      </w:r>
    </w:p>
    <w:p w:rsidR="007E4575" w:rsidRPr="007E4575" w:rsidRDefault="007E4575" w:rsidP="007E4575">
      <w:pPr>
        <w:spacing w:line="220" w:lineRule="atLeast"/>
        <w:ind w:firstLineChars="200" w:firstLine="560"/>
        <w:rPr>
          <w:rFonts w:asciiTheme="majorEastAsia" w:eastAsiaTheme="majorEastAsia" w:hAnsiTheme="majorEastAsia"/>
          <w:sz w:val="28"/>
          <w:szCs w:val="28"/>
        </w:rPr>
      </w:pPr>
    </w:p>
    <w:p w:rsidR="007E4575" w:rsidRPr="007E4575" w:rsidRDefault="007E4575" w:rsidP="007E4575">
      <w:pPr>
        <w:spacing w:line="220" w:lineRule="atLeast"/>
        <w:ind w:firstLineChars="200" w:firstLine="560"/>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 xml:space="preserve"> </w:t>
      </w: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t xml:space="preserve"> </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t xml:space="preserve">   </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第六讲</w:t>
      </w:r>
    </w:p>
    <w:p w:rsidR="007E4575" w:rsidRPr="007E4575" w:rsidRDefault="007E4575" w:rsidP="007E4575">
      <w:pPr>
        <w:spacing w:line="220" w:lineRule="atLeast"/>
        <w:rPr>
          <w:rFonts w:asciiTheme="majorEastAsia" w:eastAsiaTheme="majorEastAsia" w:hAnsiTheme="majorEastAsia"/>
          <w:sz w:val="28"/>
          <w:szCs w:val="28"/>
        </w:rPr>
      </w:pPr>
      <w:r w:rsidRPr="007E4575">
        <w:rPr>
          <w:rFonts w:asciiTheme="majorEastAsia" w:eastAsiaTheme="majorEastAsia" w:hAnsiTheme="majorEastAsia" w:hint="eastAsia"/>
          <w:b/>
          <w:sz w:val="36"/>
        </w:rPr>
        <w:t xml:space="preserve">　</w:t>
      </w:r>
      <w:r w:rsidRPr="007E4575">
        <w:rPr>
          <w:rFonts w:asciiTheme="majorEastAsia" w:eastAsiaTheme="majorEastAsia" w:hAnsiTheme="majorEastAsia" w:hint="eastAsia"/>
          <w:sz w:val="28"/>
          <w:szCs w:val="28"/>
        </w:rPr>
        <w:t>要促其增强使命意识。“火车跑得快，全靠车头带”。支部书记对“两学一做”是衷心期待还是消极看待，是主动投入还是敷衍应付，既是检验其党性意识强与弱的试金石，也直接影响着其所在支部学习教育的效果。因此，要把增强全体支部书记的使命意识作为学习教育的“第一堂课”，通过上级党委书记上党课、邀请专家教授作辅导、组织支部书记相互研讨等形式，让支部书记深入了解开展“两学一做”的时代背景、重要意义以及具体要求，不断深化思想认识，从而以饱满的热情、诚挚的态度去迎接学习教育。</w:t>
      </w:r>
    </w:p>
    <w:p w:rsidR="007E4575" w:rsidRPr="007E4575" w:rsidRDefault="007E4575" w:rsidP="007E4575">
      <w:pPr>
        <w:spacing w:line="220" w:lineRule="atLeast"/>
        <w:rPr>
          <w:rFonts w:asciiTheme="majorEastAsia" w:eastAsiaTheme="majorEastAsia" w:hAnsiTheme="majorEastAsia"/>
          <w:sz w:val="28"/>
          <w:szCs w:val="28"/>
        </w:rPr>
      </w:pPr>
      <w:r w:rsidRPr="007E4575">
        <w:rPr>
          <w:rFonts w:asciiTheme="majorEastAsia" w:eastAsiaTheme="majorEastAsia" w:hAnsiTheme="majorEastAsia" w:hint="eastAsia"/>
          <w:sz w:val="28"/>
          <w:szCs w:val="28"/>
        </w:rPr>
        <w:t xml:space="preserve">　　要促其增强表率意识。“其身正，不令而行;其身不正，虽令不从”。“两学一做”，基础在学、关键在做，作为支部书记既要先学一步、学深一点，也要言行一致、表里如一。如果支部书记自身没有一名合格党员应有的样子，就会在普通党员群众中失去威信，也就无法真正引领学习教育的开展。当然，“金无赤金、人无完人”，支部书记有缺点并不可怕，可怕的是拿着镜子只照别人，不照自己。因此，要引导支部书记在学习教育起步之初，就对照系列讲话和党章党规要求认真检视自己，以“有则改之、无则加勉”的态度，努力树好形象，从而赢得党员群众的信任。</w:t>
      </w:r>
    </w:p>
    <w:p w:rsidR="007E4575" w:rsidRPr="007E4575" w:rsidRDefault="007E4575" w:rsidP="007E4575">
      <w:pPr>
        <w:spacing w:line="220" w:lineRule="atLeast"/>
        <w:rPr>
          <w:rFonts w:asciiTheme="majorEastAsia" w:eastAsiaTheme="majorEastAsia" w:hAnsiTheme="majorEastAsia" w:hint="eastAsia"/>
          <w:sz w:val="28"/>
          <w:szCs w:val="28"/>
        </w:rPr>
      </w:pPr>
      <w:r w:rsidRPr="007E4575">
        <w:rPr>
          <w:rFonts w:asciiTheme="majorEastAsia" w:eastAsiaTheme="majorEastAsia" w:hAnsiTheme="majorEastAsia" w:hint="eastAsia"/>
          <w:sz w:val="28"/>
          <w:szCs w:val="28"/>
        </w:rPr>
        <w:t xml:space="preserve">　　要促其增强创新意识。“差之毫厘、谬以千里”。“两学一做”学习教育的总体要求、重要内容、主要举措十分明确，但每个党支部实际情况却千差万别，如果都照葫芦画瓢，学习教育效果就会大打折扣，甚至得不偿失。这就要引导支部书记增强创新意识、提升谋划能力，学会从支部党员的工作岗位、文化层次、思想状况等实际出发，精心设计形式多样的学习载体、搭建切合实际的实践平台、建立务实管用的长效机制，不断增强学习教育的针对性和实效性。</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第七讲</w:t>
      </w:r>
    </w:p>
    <w:p w:rsidR="00F90162" w:rsidRPr="00F90162" w:rsidRDefault="00F90162" w:rsidP="00F90162">
      <w:pPr>
        <w:pStyle w:val="a4"/>
        <w:ind w:firstLineChars="200" w:firstLine="560"/>
        <w:rPr>
          <w:sz w:val="28"/>
          <w:szCs w:val="28"/>
        </w:rPr>
      </w:pPr>
      <w:r w:rsidRPr="00F90162">
        <w:rPr>
          <w:sz w:val="28"/>
          <w:szCs w:val="28"/>
        </w:rPr>
        <w:t xml:space="preserve">学党章党规，学系列讲话，做一名合格党员，是广大党员干部必须努力学习落实的一项任务，我不是一名党员，但我把自己当做了一名党员，我们必须从自身做起，努力学习，理论应用到实践中，做一名合格的社会公民，合格的共产党员。 </w:t>
      </w:r>
    </w:p>
    <w:p w:rsidR="00F90162" w:rsidRPr="00F90162" w:rsidRDefault="00F90162" w:rsidP="00F90162">
      <w:pPr>
        <w:pStyle w:val="a4"/>
        <w:rPr>
          <w:sz w:val="28"/>
          <w:szCs w:val="28"/>
        </w:rPr>
      </w:pPr>
      <w:r w:rsidRPr="00F90162">
        <w:rPr>
          <w:sz w:val="28"/>
          <w:szCs w:val="28"/>
        </w:rPr>
        <w:t xml:space="preserve">“两学一做”学习教育是加强党的思想政治建设一项重大部署，是协调推进“四个全面”战略布局、贯彻落实五大发展理念的坚强组织保证。要坚持把党章党规、习近平总书记系列重要讲话精神体现在思想意识上，落实到具体行动中。全体干部要按照发改委“四个要求”及“约法三章”，以“两学一做”学习教育促进全委干部作风大转变，树立发改系统新形象。 </w:t>
      </w:r>
    </w:p>
    <w:p w:rsidR="00F90162" w:rsidRPr="00F90162" w:rsidRDefault="00F90162" w:rsidP="00F90162">
      <w:pPr>
        <w:pStyle w:val="a4"/>
        <w:rPr>
          <w:sz w:val="28"/>
          <w:szCs w:val="28"/>
        </w:rPr>
      </w:pPr>
      <w:r w:rsidRPr="00F90162">
        <w:rPr>
          <w:sz w:val="28"/>
          <w:szCs w:val="28"/>
        </w:rPr>
        <w:t>“两学一做”学习教育学是基础，做是关键。全体干部要对照岗位职责，加强学习，认真贯彻执行。要层层落实责任，把开展“两学一做”学习教育作为一项重大政治任务，尽好责、抓到位、见实效。要突出</w:t>
      </w:r>
      <w:r w:rsidRPr="00F90162">
        <w:rPr>
          <w:rStyle w:val="a5"/>
          <w:sz w:val="28"/>
          <w:szCs w:val="28"/>
        </w:rPr>
        <w:t>“七个抓手”：</w:t>
      </w:r>
      <w:r w:rsidRPr="00F90162">
        <w:rPr>
          <w:sz w:val="28"/>
          <w:szCs w:val="28"/>
        </w:rPr>
        <w:t xml:space="preserve"> </w:t>
      </w:r>
    </w:p>
    <w:p w:rsidR="00F90162" w:rsidRPr="00F90162" w:rsidRDefault="00F90162" w:rsidP="00F90162">
      <w:pPr>
        <w:pStyle w:val="a4"/>
        <w:rPr>
          <w:sz w:val="28"/>
          <w:szCs w:val="28"/>
        </w:rPr>
      </w:pPr>
      <w:r w:rsidRPr="00F90162">
        <w:rPr>
          <w:sz w:val="28"/>
          <w:szCs w:val="28"/>
        </w:rPr>
        <w:t xml:space="preserve">一是严格工作纪律，坚持机关考勤制度和外出报备制度; </w:t>
      </w:r>
    </w:p>
    <w:p w:rsidR="00F90162" w:rsidRPr="00F90162" w:rsidRDefault="00F90162" w:rsidP="00F90162">
      <w:pPr>
        <w:pStyle w:val="a4"/>
        <w:rPr>
          <w:sz w:val="28"/>
          <w:szCs w:val="28"/>
        </w:rPr>
      </w:pPr>
      <w:r w:rsidRPr="00F90162">
        <w:rPr>
          <w:sz w:val="28"/>
          <w:szCs w:val="28"/>
        </w:rPr>
        <w:t xml:space="preserve">二是牢固树立终身学习的理念，坚持周一全体干部学习制度，提高干部素质; </w:t>
      </w:r>
    </w:p>
    <w:p w:rsidR="00F90162" w:rsidRPr="00F90162" w:rsidRDefault="00F90162" w:rsidP="00F90162">
      <w:pPr>
        <w:pStyle w:val="a4"/>
        <w:rPr>
          <w:sz w:val="28"/>
          <w:szCs w:val="28"/>
        </w:rPr>
      </w:pPr>
      <w:r w:rsidRPr="00F90162">
        <w:rPr>
          <w:sz w:val="28"/>
          <w:szCs w:val="28"/>
        </w:rPr>
        <w:t xml:space="preserve">三是创新工作方法，做到“心到、手到、腿到”，在供给侧结构性改革、重大战略对接实施、重大项目谋划推进、新兴产业培育扶持、经济运行监测分析上聚焦聚力，用心谋划，促进经济社会更快发展; </w:t>
      </w:r>
    </w:p>
    <w:p w:rsidR="00F90162" w:rsidRPr="00F90162" w:rsidRDefault="00F90162" w:rsidP="00F90162">
      <w:pPr>
        <w:pStyle w:val="a4"/>
        <w:rPr>
          <w:sz w:val="28"/>
          <w:szCs w:val="28"/>
        </w:rPr>
      </w:pPr>
      <w:r w:rsidRPr="00F90162">
        <w:rPr>
          <w:sz w:val="28"/>
          <w:szCs w:val="28"/>
        </w:rPr>
        <w:t xml:space="preserve">四是加强对上沟通联系，及时掌握中省政策动向和投资信息，争取中省支持; </w:t>
      </w:r>
    </w:p>
    <w:p w:rsidR="00F90162" w:rsidRPr="00F90162" w:rsidRDefault="00F90162" w:rsidP="00F90162">
      <w:pPr>
        <w:pStyle w:val="a4"/>
        <w:rPr>
          <w:sz w:val="28"/>
          <w:szCs w:val="28"/>
        </w:rPr>
      </w:pPr>
      <w:r w:rsidRPr="00F90162">
        <w:rPr>
          <w:sz w:val="28"/>
          <w:szCs w:val="28"/>
        </w:rPr>
        <w:t xml:space="preserve">五是深入联系基层，加强分析和监测，坚持每月“沉下去”，勤到基层解决实际问题; </w:t>
      </w:r>
    </w:p>
    <w:p w:rsidR="00F90162" w:rsidRPr="00F90162" w:rsidRDefault="00F90162" w:rsidP="00F90162">
      <w:pPr>
        <w:pStyle w:val="a4"/>
        <w:rPr>
          <w:sz w:val="28"/>
          <w:szCs w:val="28"/>
        </w:rPr>
      </w:pPr>
      <w:r w:rsidRPr="00F90162">
        <w:rPr>
          <w:sz w:val="28"/>
          <w:szCs w:val="28"/>
        </w:rPr>
        <w:t xml:space="preserve">六是优化办事程序，坚决杜绝办事群众“来回跑”现象，提高办事效率; </w:t>
      </w:r>
    </w:p>
    <w:p w:rsidR="00F90162" w:rsidRPr="00F90162" w:rsidRDefault="00F90162" w:rsidP="00F90162">
      <w:pPr>
        <w:pStyle w:val="a4"/>
        <w:rPr>
          <w:sz w:val="28"/>
          <w:szCs w:val="28"/>
        </w:rPr>
      </w:pPr>
      <w:r w:rsidRPr="00F90162">
        <w:rPr>
          <w:sz w:val="28"/>
          <w:szCs w:val="28"/>
        </w:rPr>
        <w:t xml:space="preserve">七是优质文明服务，坚持工作日着正装，戴工作牌，自觉做到“门好进，脸好看，快办事、不吃请”，树立良好的服务形象。 </w:t>
      </w:r>
    </w:p>
    <w:p w:rsidR="00F90162" w:rsidRPr="00F90162" w:rsidRDefault="00F90162" w:rsidP="00F90162">
      <w:pPr>
        <w:pStyle w:val="a4"/>
        <w:rPr>
          <w:sz w:val="28"/>
          <w:szCs w:val="28"/>
        </w:rPr>
      </w:pPr>
      <w:r w:rsidRPr="00F90162">
        <w:rPr>
          <w:sz w:val="28"/>
          <w:szCs w:val="28"/>
        </w:rPr>
        <w:lastRenderedPageBreak/>
        <w:t xml:space="preserve">“两学一做”学习教育要坚持领导带头，夯实工作责任，强化督促检查，搞好统筹兼顾，努力做到教育活动与当前各项工作紧密结合，达到两手抓、两不误、两促进的效果。 </w:t>
      </w:r>
    </w:p>
    <w:p w:rsidR="00F90162" w:rsidRPr="00F90162" w:rsidRDefault="00F90162" w:rsidP="00F90162">
      <w:pPr>
        <w:pStyle w:val="a4"/>
        <w:rPr>
          <w:sz w:val="28"/>
          <w:szCs w:val="28"/>
        </w:rPr>
      </w:pPr>
      <w:r w:rsidRPr="00F90162">
        <w:rPr>
          <w:sz w:val="28"/>
          <w:szCs w:val="28"/>
        </w:rPr>
        <w:t xml:space="preserve">大家都知道：以“两学一做”为主的基层党组织建设提升是今年基层党建的主要活动。作为我们来说“两学一做”已经是常规性的活动了。“两学一做” 就是“学党章党规、学系列讲话，做合格党员”。 </w:t>
      </w:r>
    </w:p>
    <w:p w:rsidR="00F90162" w:rsidRPr="00F90162" w:rsidRDefault="00F90162" w:rsidP="00F90162">
      <w:pPr>
        <w:pStyle w:val="a4"/>
        <w:rPr>
          <w:sz w:val="28"/>
          <w:szCs w:val="28"/>
        </w:rPr>
      </w:pPr>
      <w:r w:rsidRPr="00F90162">
        <w:rPr>
          <w:sz w:val="28"/>
          <w:szCs w:val="28"/>
        </w:rPr>
        <w:t xml:space="preserve">就对于我们许台村党建情况来说，已经开始 “学党章党规、学系列讲话，做合格党员”活动。首先在我们每月10号党员学习的日子里,进行专题学习讨论,第一步:联系个人思想工作生活实际，看自己能否坚守共产党人信仰信念宗旨，能否正确处理公与私、义与利、个人与组织、个人与群众的关系，能否带头践行社会主义核心价值观并保持积极健康生活方式，能否自觉做到党规党纪面前守规矩，能否保持良好精神状态、积极工作。第二步:通过自己的思考开始讨论，经过大家讨论真正找到差距并明确努力方向,每个党员需要给自己制定目标并做好会议记录;其次,在每季度开展的党员大会上,学习党章党规, 学系列讲话，深刻理解党的科学理论，坚定中国特色社会主义道路;学习革命先辈和先进典型，发挥正面典型的激励作用和反面典型的警示作用，我们党员需牢记党规党纪，牢记党的优良传统和作风，树立崇高道德追求，养成纪律自觉。做到思想和行动统一.理论和实践相铺相成;最后在年底召开一次组织生活会和民主评议会。对照党员标准，按照个人自评、党员互评、民主测评、组织评定的程序，对党员和党支部进行民主评议。支部班子及其成员对照职能职责，进行党性分析，查摆在思想、组织、作风、纪律等方面存在的问题。要面向党员和群众广泛征求意见，严肃认真开展批评和自我批评，针对突出问题和薄弱环节提出整改措施并做好会议记录。 </w:t>
      </w:r>
    </w:p>
    <w:p w:rsidR="00F90162" w:rsidRDefault="00F90162" w:rsidP="00F90162">
      <w:pPr>
        <w:pStyle w:val="a4"/>
      </w:pPr>
      <w:r w:rsidRPr="00F90162">
        <w:rPr>
          <w:sz w:val="28"/>
          <w:szCs w:val="28"/>
        </w:rPr>
        <w:t>在“两学一做”学习教育活动中,最主要的还是如何做一名合格的党员。我们要边学边做边改。查找问题，分类提高，习总书记说过“一把钥匙开一把锁”。我们要不断排查自身问题，提高政治理论修养，坚定共产主义信念, 牢记党员身份, 努力学习，不断提高自身素质,更重要的是时刻牢记我们党的宗旨是全心全意为人民服务。</w:t>
      </w:r>
      <w:r>
        <w:t xml:space="preserve"> </w:t>
      </w: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F90162" w:rsidP="007E4575">
      <w:pPr>
        <w:spacing w:line="220" w:lineRule="atLeast"/>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第八讲</w:t>
      </w:r>
    </w:p>
    <w:p w:rsidR="00F90162" w:rsidRPr="00F90162" w:rsidRDefault="00F90162" w:rsidP="00F90162">
      <w:pPr>
        <w:adjustRightInd/>
        <w:snapToGrid/>
        <w:spacing w:before="75" w:after="75" w:line="480" w:lineRule="auto"/>
        <w:rPr>
          <w:rFonts w:asciiTheme="majorEastAsia" w:eastAsiaTheme="majorEastAsia" w:hAnsiTheme="majorEastAsia" w:cs="宋体"/>
          <w:color w:val="222222"/>
          <w:sz w:val="28"/>
          <w:szCs w:val="21"/>
        </w:rPr>
      </w:pPr>
      <w:r w:rsidRPr="00F90162">
        <w:rPr>
          <w:rFonts w:asciiTheme="majorEastAsia" w:eastAsiaTheme="majorEastAsia" w:hAnsiTheme="majorEastAsia" w:cs="宋体"/>
          <w:b/>
          <w:bCs/>
          <w:color w:val="222222"/>
          <w:sz w:val="28"/>
        </w:rPr>
        <w:t>两学一做，主要内容就是学党章党规，学系列讲话，做合格党员，其丰富内涵体现在三方面：</w:t>
      </w:r>
    </w:p>
    <w:p w:rsidR="00F90162" w:rsidRPr="00F90162" w:rsidRDefault="00F90162" w:rsidP="00F90162">
      <w:pPr>
        <w:adjustRightInd/>
        <w:snapToGrid/>
        <w:spacing w:before="75" w:after="75" w:line="480" w:lineRule="auto"/>
        <w:rPr>
          <w:rFonts w:asciiTheme="majorEastAsia" w:eastAsiaTheme="majorEastAsia" w:hAnsiTheme="majorEastAsia" w:cs="宋体"/>
          <w:color w:val="222222"/>
          <w:sz w:val="28"/>
          <w:szCs w:val="21"/>
        </w:rPr>
      </w:pPr>
      <w:r w:rsidRPr="00F90162">
        <w:rPr>
          <w:rFonts w:asciiTheme="majorEastAsia" w:eastAsiaTheme="majorEastAsia" w:hAnsiTheme="majorEastAsia" w:cs="宋体"/>
          <w:color w:val="222222"/>
          <w:sz w:val="28"/>
          <w:szCs w:val="21"/>
        </w:rPr>
        <w:t xml:space="preserve">　　1.学党章党规。要着眼明确基本标准、树立行为规范，逐条逐句通读党章，全面理解党的纲领，牢记入党誓词，牢记党的宗旨，牢记党员义务和权利，引导党员尊崇党章、遵守党章、维护党章，坚定理想信念，对党绝对忠诚。要认真学习《中国共产党廉洁自律准则》、《中国共产党纪律处分条例》等党内法规，学习党的历史，学习革命先辈和先进典型，从身边的违纪违法案件中汲取教训，发挥正面典型的激励作用和反面典型的警示作用，引导党员牢记党规党纪，牢记党的优良传统和作风，树立崇高道德追求，养成纪律自觉，守住为人、做事的基准和底线。</w:t>
      </w:r>
    </w:p>
    <w:p w:rsidR="00F90162" w:rsidRPr="00F90162" w:rsidRDefault="00F90162" w:rsidP="00F90162">
      <w:pPr>
        <w:adjustRightInd/>
        <w:snapToGrid/>
        <w:spacing w:before="75" w:after="75" w:line="480" w:lineRule="auto"/>
        <w:rPr>
          <w:rFonts w:asciiTheme="majorEastAsia" w:eastAsiaTheme="majorEastAsia" w:hAnsiTheme="majorEastAsia" w:cs="宋体"/>
          <w:color w:val="222222"/>
          <w:sz w:val="28"/>
          <w:szCs w:val="21"/>
        </w:rPr>
      </w:pPr>
      <w:r w:rsidRPr="00F90162">
        <w:rPr>
          <w:rFonts w:asciiTheme="majorEastAsia" w:eastAsiaTheme="majorEastAsia" w:hAnsiTheme="majorEastAsia" w:cs="宋体"/>
          <w:color w:val="222222"/>
          <w:sz w:val="28"/>
          <w:szCs w:val="21"/>
        </w:rPr>
        <w:t xml:space="preserve">　　2.学系列讲话。要着眼加强理论武装、统一思想行动，认真学习习近平总书记关于改革发展稳定、内政外交国防、治党治国治军的重要思想，认真学习以习近平同志为总书记的党中央治国理政的新理、新思想、新战略，引导党员深入领会系列重要讲话的丰富内涵和核心要义，深入领会贯穿其中的马克思主义立场、观点和方法。要把学习系列重要讲话同学习马克思列宁主义、毛泽东思想、邓小平理论、“三个代表”重要思想、科学发展观结合起来，深刻理解</w:t>
      </w:r>
      <w:r w:rsidRPr="00F90162">
        <w:rPr>
          <w:rFonts w:asciiTheme="majorEastAsia" w:eastAsiaTheme="majorEastAsia" w:hAnsiTheme="majorEastAsia" w:cs="宋体"/>
          <w:color w:val="222222"/>
          <w:sz w:val="28"/>
          <w:szCs w:val="21"/>
        </w:rPr>
        <w:lastRenderedPageBreak/>
        <w:t>党的科学理论既一脉相承又与时俱进的内在联系，坚定中国特色社会主义道路自信、理论自信、制度自信。要区别普通党员和党员领导干部，确定学习的重点内容。</w:t>
      </w:r>
    </w:p>
    <w:p w:rsidR="00F90162" w:rsidRPr="00F90162" w:rsidRDefault="00F90162" w:rsidP="00F90162">
      <w:pPr>
        <w:adjustRightInd/>
        <w:snapToGrid/>
        <w:spacing w:before="75" w:after="150" w:line="480" w:lineRule="auto"/>
        <w:rPr>
          <w:rFonts w:asciiTheme="majorEastAsia" w:eastAsiaTheme="majorEastAsia" w:hAnsiTheme="majorEastAsia" w:cs="宋体"/>
          <w:color w:val="222222"/>
          <w:sz w:val="28"/>
          <w:szCs w:val="21"/>
        </w:rPr>
      </w:pPr>
      <w:r w:rsidRPr="00F90162">
        <w:rPr>
          <w:rFonts w:asciiTheme="majorEastAsia" w:eastAsiaTheme="majorEastAsia" w:hAnsiTheme="majorEastAsia" w:cs="宋体"/>
          <w:color w:val="222222"/>
          <w:sz w:val="28"/>
          <w:szCs w:val="21"/>
        </w:rPr>
        <w:t xml:space="preserve">　　3.做合格党员。要着眼党和国家事业的新发展对党员的新要求，坚持以知促行，做讲政治、有信念，讲规矩、有纪律，讲道德、有品行，讲奉献、有作为的合格党员。引导党员强化政治意识，保持政治本色，把理想信念体现为行动的力量;要在思想上、政治上、行动上同以习近平同志为总书记的党中央自觉保持高度一致，经常主动向党中央看齐，向省委市委看齐，向党的理论和路线方针政策看齐，做政治上的明白人;要践行党的宗旨，保持公仆情怀，密切联系群众，全心全意为人民服务;要加强党性锻炼和道德修养，心存敬畏、手握戒尺，廉洁从政、从严治家，筑牢拒腐防变的防线;要始终保持干事创业、开拓进取的精气神，做到平常时候看得出来、关键时刻冲得上去，在全面落实五大发展理念，打赢脱贫攻坚硬战，推动我县经济社会持续健康快速发展方面创先创优、争当表率、建功立业。</w:t>
      </w:r>
    </w:p>
    <w:p w:rsidR="00F90162" w:rsidRDefault="00F90162"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Default="007E4575" w:rsidP="007E4575">
      <w:pPr>
        <w:spacing w:line="220" w:lineRule="atLeast"/>
        <w:jc w:val="center"/>
        <w:rPr>
          <w:rFonts w:asciiTheme="majorEastAsia" w:eastAsiaTheme="majorEastAsia" w:hAnsiTheme="majorEastAsia" w:hint="eastAsia"/>
          <w:b/>
          <w:sz w:val="36"/>
        </w:rPr>
      </w:pPr>
    </w:p>
    <w:p w:rsidR="007E4575" w:rsidRPr="007E4575" w:rsidRDefault="007E4575" w:rsidP="00F90162">
      <w:pPr>
        <w:spacing w:line="220" w:lineRule="atLeast"/>
        <w:rPr>
          <w:rFonts w:asciiTheme="majorEastAsia" w:eastAsiaTheme="majorEastAsia" w:hAnsiTheme="majorEastAsia"/>
          <w:b/>
          <w:sz w:val="36"/>
        </w:rPr>
      </w:pPr>
    </w:p>
    <w:sectPr w:rsidR="007E4575" w:rsidRPr="007E4575"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E4575"/>
    <w:rsid w:val="008B7726"/>
    <w:rsid w:val="00B90B98"/>
    <w:rsid w:val="00D31D50"/>
    <w:rsid w:val="00F901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E4575"/>
    <w:rPr>
      <w:strike w:val="0"/>
      <w:dstrike w:val="0"/>
      <w:color w:val="666666"/>
      <w:u w:val="none"/>
      <w:effect w:val="none"/>
    </w:rPr>
  </w:style>
  <w:style w:type="paragraph" w:styleId="a4">
    <w:name w:val="Normal (Web)"/>
    <w:basedOn w:val="a"/>
    <w:uiPriority w:val="99"/>
    <w:semiHidden/>
    <w:unhideWhenUsed/>
    <w:rsid w:val="00F90162"/>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F90162"/>
    <w:rPr>
      <w:b/>
      <w:bCs/>
    </w:rPr>
  </w:style>
</w:styles>
</file>

<file path=word/webSettings.xml><?xml version="1.0" encoding="utf-8"?>
<w:webSettings xmlns:r="http://schemas.openxmlformats.org/officeDocument/2006/relationships" xmlns:w="http://schemas.openxmlformats.org/wordprocessingml/2006/main">
  <w:divs>
    <w:div w:id="111874054">
      <w:bodyDiv w:val="1"/>
      <w:marLeft w:val="0"/>
      <w:marRight w:val="0"/>
      <w:marTop w:val="0"/>
      <w:marBottom w:val="0"/>
      <w:divBdr>
        <w:top w:val="none" w:sz="0" w:space="0" w:color="auto"/>
        <w:left w:val="none" w:sz="0" w:space="0" w:color="auto"/>
        <w:bottom w:val="none" w:sz="0" w:space="0" w:color="auto"/>
        <w:right w:val="none" w:sz="0" w:space="0" w:color="auto"/>
      </w:divBdr>
      <w:divsChild>
        <w:div w:id="2038308803">
          <w:marLeft w:val="0"/>
          <w:marRight w:val="0"/>
          <w:marTop w:val="0"/>
          <w:marBottom w:val="0"/>
          <w:divBdr>
            <w:top w:val="none" w:sz="0" w:space="0" w:color="auto"/>
            <w:left w:val="none" w:sz="0" w:space="0" w:color="auto"/>
            <w:bottom w:val="none" w:sz="0" w:space="0" w:color="auto"/>
            <w:right w:val="none" w:sz="0" w:space="0" w:color="auto"/>
          </w:divBdr>
          <w:divsChild>
            <w:div w:id="87242282">
              <w:marLeft w:val="0"/>
              <w:marRight w:val="0"/>
              <w:marTop w:val="225"/>
              <w:marBottom w:val="0"/>
              <w:divBdr>
                <w:top w:val="none" w:sz="0" w:space="0" w:color="auto"/>
                <w:left w:val="none" w:sz="0" w:space="0" w:color="auto"/>
                <w:bottom w:val="none" w:sz="0" w:space="0" w:color="auto"/>
                <w:right w:val="none" w:sz="0" w:space="0" w:color="auto"/>
              </w:divBdr>
              <w:divsChild>
                <w:div w:id="1080179109">
                  <w:marLeft w:val="0"/>
                  <w:marRight w:val="0"/>
                  <w:marTop w:val="0"/>
                  <w:marBottom w:val="0"/>
                  <w:divBdr>
                    <w:top w:val="single" w:sz="6" w:space="0" w:color="E9E9E9"/>
                    <w:left w:val="single" w:sz="6" w:space="0" w:color="E9E9E9"/>
                    <w:bottom w:val="single" w:sz="6" w:space="0" w:color="E9E9E9"/>
                    <w:right w:val="single" w:sz="6" w:space="0" w:color="E9E9E9"/>
                  </w:divBdr>
                  <w:divsChild>
                    <w:div w:id="790899143">
                      <w:marLeft w:val="0"/>
                      <w:marRight w:val="0"/>
                      <w:marTop w:val="0"/>
                      <w:marBottom w:val="0"/>
                      <w:divBdr>
                        <w:top w:val="none" w:sz="0" w:space="0" w:color="auto"/>
                        <w:left w:val="none" w:sz="0" w:space="0" w:color="auto"/>
                        <w:bottom w:val="none" w:sz="0" w:space="0" w:color="auto"/>
                        <w:right w:val="none" w:sz="0" w:space="0" w:color="auto"/>
                      </w:divBdr>
                      <w:divsChild>
                        <w:div w:id="159562957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4931608">
      <w:bodyDiv w:val="1"/>
      <w:marLeft w:val="0"/>
      <w:marRight w:val="0"/>
      <w:marTop w:val="0"/>
      <w:marBottom w:val="0"/>
      <w:divBdr>
        <w:top w:val="none" w:sz="0" w:space="0" w:color="auto"/>
        <w:left w:val="none" w:sz="0" w:space="0" w:color="auto"/>
        <w:bottom w:val="none" w:sz="0" w:space="0" w:color="auto"/>
        <w:right w:val="none" w:sz="0" w:space="0" w:color="auto"/>
      </w:divBdr>
      <w:divsChild>
        <w:div w:id="124979768">
          <w:marLeft w:val="0"/>
          <w:marRight w:val="0"/>
          <w:marTop w:val="0"/>
          <w:marBottom w:val="0"/>
          <w:divBdr>
            <w:top w:val="none" w:sz="0" w:space="0" w:color="auto"/>
            <w:left w:val="none" w:sz="0" w:space="0" w:color="auto"/>
            <w:bottom w:val="none" w:sz="0" w:space="0" w:color="auto"/>
            <w:right w:val="none" w:sz="0" w:space="0" w:color="auto"/>
          </w:divBdr>
          <w:divsChild>
            <w:div w:id="748499108">
              <w:marLeft w:val="0"/>
              <w:marRight w:val="0"/>
              <w:marTop w:val="0"/>
              <w:marBottom w:val="0"/>
              <w:divBdr>
                <w:top w:val="none" w:sz="0" w:space="0" w:color="auto"/>
                <w:left w:val="none" w:sz="0" w:space="0" w:color="auto"/>
                <w:bottom w:val="none" w:sz="0" w:space="0" w:color="auto"/>
                <w:right w:val="none" w:sz="0" w:space="0" w:color="auto"/>
              </w:divBdr>
              <w:divsChild>
                <w:div w:id="1106923804">
                  <w:marLeft w:val="0"/>
                  <w:marRight w:val="0"/>
                  <w:marTop w:val="0"/>
                  <w:marBottom w:val="0"/>
                  <w:divBdr>
                    <w:top w:val="none" w:sz="0" w:space="0" w:color="auto"/>
                    <w:left w:val="none" w:sz="0" w:space="0" w:color="auto"/>
                    <w:bottom w:val="none" w:sz="0" w:space="0" w:color="auto"/>
                    <w:right w:val="none" w:sz="0" w:space="0" w:color="auto"/>
                  </w:divBdr>
                  <w:divsChild>
                    <w:div w:id="284623257">
                      <w:marLeft w:val="0"/>
                      <w:marRight w:val="0"/>
                      <w:marTop w:val="0"/>
                      <w:marBottom w:val="0"/>
                      <w:divBdr>
                        <w:top w:val="none" w:sz="0" w:space="0" w:color="auto"/>
                        <w:left w:val="none" w:sz="0" w:space="0" w:color="auto"/>
                        <w:bottom w:val="none" w:sz="0" w:space="0" w:color="auto"/>
                        <w:right w:val="none" w:sz="0" w:space="0" w:color="auto"/>
                      </w:divBdr>
                      <w:divsChild>
                        <w:div w:id="550306169">
                          <w:marLeft w:val="0"/>
                          <w:marRight w:val="0"/>
                          <w:marTop w:val="0"/>
                          <w:marBottom w:val="0"/>
                          <w:divBdr>
                            <w:top w:val="none" w:sz="0" w:space="0" w:color="auto"/>
                            <w:left w:val="none" w:sz="0" w:space="0" w:color="auto"/>
                            <w:bottom w:val="none" w:sz="0" w:space="0" w:color="auto"/>
                            <w:right w:val="none" w:sz="0" w:space="0" w:color="auto"/>
                          </w:divBdr>
                          <w:divsChild>
                            <w:div w:id="1397707879">
                              <w:marLeft w:val="0"/>
                              <w:marRight w:val="0"/>
                              <w:marTop w:val="0"/>
                              <w:marBottom w:val="0"/>
                              <w:divBdr>
                                <w:top w:val="none" w:sz="0" w:space="0" w:color="auto"/>
                                <w:left w:val="none" w:sz="0" w:space="0" w:color="auto"/>
                                <w:bottom w:val="none" w:sz="0" w:space="0" w:color="auto"/>
                                <w:right w:val="none" w:sz="0" w:space="0" w:color="auto"/>
                              </w:divBdr>
                              <w:divsChild>
                                <w:div w:id="5741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577090">
      <w:bodyDiv w:val="1"/>
      <w:marLeft w:val="0"/>
      <w:marRight w:val="0"/>
      <w:marTop w:val="0"/>
      <w:marBottom w:val="0"/>
      <w:divBdr>
        <w:top w:val="none" w:sz="0" w:space="0" w:color="auto"/>
        <w:left w:val="none" w:sz="0" w:space="0" w:color="auto"/>
        <w:bottom w:val="none" w:sz="0" w:space="0" w:color="auto"/>
        <w:right w:val="none" w:sz="0" w:space="0" w:color="auto"/>
      </w:divBdr>
      <w:divsChild>
        <w:div w:id="484854823">
          <w:marLeft w:val="0"/>
          <w:marRight w:val="0"/>
          <w:marTop w:val="0"/>
          <w:marBottom w:val="0"/>
          <w:divBdr>
            <w:top w:val="none" w:sz="0" w:space="0" w:color="auto"/>
            <w:left w:val="none" w:sz="0" w:space="0" w:color="auto"/>
            <w:bottom w:val="none" w:sz="0" w:space="0" w:color="auto"/>
            <w:right w:val="none" w:sz="0" w:space="0" w:color="auto"/>
          </w:divBdr>
          <w:divsChild>
            <w:div w:id="1490704698">
              <w:marLeft w:val="0"/>
              <w:marRight w:val="0"/>
              <w:marTop w:val="225"/>
              <w:marBottom w:val="0"/>
              <w:divBdr>
                <w:top w:val="none" w:sz="0" w:space="0" w:color="auto"/>
                <w:left w:val="none" w:sz="0" w:space="0" w:color="auto"/>
                <w:bottom w:val="none" w:sz="0" w:space="0" w:color="auto"/>
                <w:right w:val="none" w:sz="0" w:space="0" w:color="auto"/>
              </w:divBdr>
              <w:divsChild>
                <w:div w:id="1168668656">
                  <w:marLeft w:val="0"/>
                  <w:marRight w:val="0"/>
                  <w:marTop w:val="0"/>
                  <w:marBottom w:val="0"/>
                  <w:divBdr>
                    <w:top w:val="single" w:sz="6" w:space="0" w:color="E9E9E9"/>
                    <w:left w:val="single" w:sz="6" w:space="0" w:color="E9E9E9"/>
                    <w:bottom w:val="single" w:sz="6" w:space="0" w:color="E9E9E9"/>
                    <w:right w:val="single" w:sz="6" w:space="0" w:color="E9E9E9"/>
                  </w:divBdr>
                  <w:divsChild>
                    <w:div w:id="810319239">
                      <w:marLeft w:val="0"/>
                      <w:marRight w:val="0"/>
                      <w:marTop w:val="0"/>
                      <w:marBottom w:val="0"/>
                      <w:divBdr>
                        <w:top w:val="none" w:sz="0" w:space="0" w:color="auto"/>
                        <w:left w:val="none" w:sz="0" w:space="0" w:color="auto"/>
                        <w:bottom w:val="none" w:sz="0" w:space="0" w:color="auto"/>
                        <w:right w:val="none" w:sz="0" w:space="0" w:color="auto"/>
                      </w:divBdr>
                      <w:divsChild>
                        <w:div w:id="11549527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609541">
      <w:bodyDiv w:val="1"/>
      <w:marLeft w:val="0"/>
      <w:marRight w:val="0"/>
      <w:marTop w:val="0"/>
      <w:marBottom w:val="0"/>
      <w:divBdr>
        <w:top w:val="none" w:sz="0" w:space="0" w:color="auto"/>
        <w:left w:val="none" w:sz="0" w:space="0" w:color="auto"/>
        <w:bottom w:val="none" w:sz="0" w:space="0" w:color="auto"/>
        <w:right w:val="none" w:sz="0" w:space="0" w:color="auto"/>
      </w:divBdr>
      <w:divsChild>
        <w:div w:id="1897087512">
          <w:marLeft w:val="0"/>
          <w:marRight w:val="0"/>
          <w:marTop w:val="0"/>
          <w:marBottom w:val="0"/>
          <w:divBdr>
            <w:top w:val="none" w:sz="0" w:space="0" w:color="auto"/>
            <w:left w:val="none" w:sz="0" w:space="0" w:color="auto"/>
            <w:bottom w:val="none" w:sz="0" w:space="0" w:color="auto"/>
            <w:right w:val="none" w:sz="0" w:space="0" w:color="auto"/>
          </w:divBdr>
          <w:divsChild>
            <w:div w:id="612715331">
              <w:marLeft w:val="0"/>
              <w:marRight w:val="0"/>
              <w:marTop w:val="0"/>
              <w:marBottom w:val="150"/>
              <w:divBdr>
                <w:top w:val="none" w:sz="0" w:space="0" w:color="auto"/>
                <w:left w:val="none" w:sz="0" w:space="0" w:color="auto"/>
                <w:bottom w:val="none" w:sz="0" w:space="0" w:color="auto"/>
                <w:right w:val="none" w:sz="0" w:space="0" w:color="auto"/>
              </w:divBdr>
              <w:divsChild>
                <w:div w:id="565266281">
                  <w:marLeft w:val="0"/>
                  <w:marRight w:val="0"/>
                  <w:marTop w:val="0"/>
                  <w:marBottom w:val="0"/>
                  <w:divBdr>
                    <w:top w:val="none" w:sz="0" w:space="0" w:color="auto"/>
                    <w:left w:val="none" w:sz="0" w:space="0" w:color="auto"/>
                    <w:bottom w:val="none" w:sz="0" w:space="0" w:color="auto"/>
                    <w:right w:val="none" w:sz="0" w:space="0" w:color="auto"/>
                  </w:divBdr>
                  <w:divsChild>
                    <w:div w:id="180014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669213">
      <w:bodyDiv w:val="1"/>
      <w:marLeft w:val="0"/>
      <w:marRight w:val="0"/>
      <w:marTop w:val="0"/>
      <w:marBottom w:val="0"/>
      <w:divBdr>
        <w:top w:val="none" w:sz="0" w:space="0" w:color="auto"/>
        <w:left w:val="none" w:sz="0" w:space="0" w:color="auto"/>
        <w:bottom w:val="none" w:sz="0" w:space="0" w:color="auto"/>
        <w:right w:val="none" w:sz="0" w:space="0" w:color="auto"/>
      </w:divBdr>
      <w:divsChild>
        <w:div w:id="5136556">
          <w:marLeft w:val="0"/>
          <w:marRight w:val="0"/>
          <w:marTop w:val="0"/>
          <w:marBottom w:val="0"/>
          <w:divBdr>
            <w:top w:val="none" w:sz="0" w:space="0" w:color="auto"/>
            <w:left w:val="none" w:sz="0" w:space="0" w:color="auto"/>
            <w:bottom w:val="none" w:sz="0" w:space="0" w:color="auto"/>
            <w:right w:val="none" w:sz="0" w:space="0" w:color="auto"/>
          </w:divBdr>
          <w:divsChild>
            <w:div w:id="919751812">
              <w:marLeft w:val="0"/>
              <w:marRight w:val="0"/>
              <w:marTop w:val="225"/>
              <w:marBottom w:val="0"/>
              <w:divBdr>
                <w:top w:val="none" w:sz="0" w:space="0" w:color="auto"/>
                <w:left w:val="none" w:sz="0" w:space="0" w:color="auto"/>
                <w:bottom w:val="none" w:sz="0" w:space="0" w:color="auto"/>
                <w:right w:val="none" w:sz="0" w:space="0" w:color="auto"/>
              </w:divBdr>
              <w:divsChild>
                <w:div w:id="1723362623">
                  <w:marLeft w:val="0"/>
                  <w:marRight w:val="0"/>
                  <w:marTop w:val="0"/>
                  <w:marBottom w:val="0"/>
                  <w:divBdr>
                    <w:top w:val="single" w:sz="6" w:space="0" w:color="E9E9E9"/>
                    <w:left w:val="single" w:sz="6" w:space="0" w:color="E9E9E9"/>
                    <w:bottom w:val="single" w:sz="6" w:space="0" w:color="E9E9E9"/>
                    <w:right w:val="single" w:sz="6" w:space="0" w:color="E9E9E9"/>
                  </w:divBdr>
                  <w:divsChild>
                    <w:div w:id="949556798">
                      <w:marLeft w:val="0"/>
                      <w:marRight w:val="0"/>
                      <w:marTop w:val="0"/>
                      <w:marBottom w:val="0"/>
                      <w:divBdr>
                        <w:top w:val="none" w:sz="0" w:space="0" w:color="auto"/>
                        <w:left w:val="none" w:sz="0" w:space="0" w:color="auto"/>
                        <w:bottom w:val="none" w:sz="0" w:space="0" w:color="auto"/>
                        <w:right w:val="none" w:sz="0" w:space="0" w:color="auto"/>
                      </w:divBdr>
                      <w:divsChild>
                        <w:div w:id="109571344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724339">
      <w:bodyDiv w:val="1"/>
      <w:marLeft w:val="0"/>
      <w:marRight w:val="0"/>
      <w:marTop w:val="0"/>
      <w:marBottom w:val="0"/>
      <w:divBdr>
        <w:top w:val="none" w:sz="0" w:space="0" w:color="auto"/>
        <w:left w:val="none" w:sz="0" w:space="0" w:color="auto"/>
        <w:bottom w:val="none" w:sz="0" w:space="0" w:color="auto"/>
        <w:right w:val="none" w:sz="0" w:space="0" w:color="auto"/>
      </w:divBdr>
      <w:divsChild>
        <w:div w:id="823934612">
          <w:marLeft w:val="0"/>
          <w:marRight w:val="0"/>
          <w:marTop w:val="0"/>
          <w:marBottom w:val="0"/>
          <w:divBdr>
            <w:top w:val="none" w:sz="0" w:space="0" w:color="auto"/>
            <w:left w:val="none" w:sz="0" w:space="0" w:color="auto"/>
            <w:bottom w:val="none" w:sz="0" w:space="0" w:color="auto"/>
            <w:right w:val="none" w:sz="0" w:space="0" w:color="auto"/>
          </w:divBdr>
          <w:divsChild>
            <w:div w:id="279149448">
              <w:marLeft w:val="0"/>
              <w:marRight w:val="0"/>
              <w:marTop w:val="0"/>
              <w:marBottom w:val="0"/>
              <w:divBdr>
                <w:top w:val="none" w:sz="0" w:space="0" w:color="auto"/>
                <w:left w:val="none" w:sz="0" w:space="0" w:color="auto"/>
                <w:bottom w:val="none" w:sz="0" w:space="0" w:color="auto"/>
                <w:right w:val="single" w:sz="6" w:space="11" w:color="F1F1F1"/>
              </w:divBdr>
              <w:divsChild>
                <w:div w:id="1468281419">
                  <w:marLeft w:val="0"/>
                  <w:marRight w:val="0"/>
                  <w:marTop w:val="0"/>
                  <w:marBottom w:val="0"/>
                  <w:divBdr>
                    <w:top w:val="none" w:sz="0" w:space="0" w:color="auto"/>
                    <w:left w:val="none" w:sz="0" w:space="0" w:color="auto"/>
                    <w:bottom w:val="none" w:sz="0" w:space="0" w:color="auto"/>
                    <w:right w:val="none" w:sz="0" w:space="0" w:color="auto"/>
                  </w:divBdr>
                  <w:divsChild>
                    <w:div w:id="104571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iuxue86.com/fanwen/zongj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uxue86.com/zhidu/" TargetMode="External"/><Relationship Id="rId5" Type="http://schemas.openxmlformats.org/officeDocument/2006/relationships/hyperlink" Target="http://www.liuxue86.com/jiaoyu/" TargetMode="External"/><Relationship Id="rId4" Type="http://schemas.openxmlformats.org/officeDocument/2006/relationships/hyperlink" Target="http://www.liuxue86.com/dangjia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2016-10-11T11:33:00Z</dcterms:modified>
</cp:coreProperties>
</file>